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37F5" w:rsidRDefault="0039316B">
      <w:pPr>
        <w:spacing w:before="0" w:after="0" w:line="240" w:lineRule="auto"/>
        <w:ind w:right="-720"/>
        <w:rPr>
          <w:rFonts w:ascii="Calibri" w:eastAsia="Calibri" w:hAnsi="Calibri" w:cs="Calibri"/>
          <w:color w:val="000000"/>
          <w:sz w:val="24"/>
          <w:szCs w:val="24"/>
        </w:rPr>
      </w:pPr>
      <w:r>
        <w:rPr>
          <w:noProof/>
        </w:rPr>
        <w:drawing>
          <wp:anchor distT="0" distB="0" distL="0" distR="0" simplePos="0" relativeHeight="251658240" behindDoc="0" locked="0" layoutInCell="1" hidden="0" allowOverlap="1">
            <wp:simplePos x="0" y="0"/>
            <wp:positionH relativeFrom="column">
              <wp:posOffset>3810</wp:posOffset>
            </wp:positionH>
            <wp:positionV relativeFrom="paragraph">
              <wp:posOffset>3810</wp:posOffset>
            </wp:positionV>
            <wp:extent cx="2165350" cy="2165350"/>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165350" cy="2165350"/>
                    </a:xfrm>
                    <a:prstGeom prst="rect">
                      <a:avLst/>
                    </a:prstGeom>
                    <a:ln/>
                  </pic:spPr>
                </pic:pic>
              </a:graphicData>
            </a:graphic>
          </wp:anchor>
        </w:drawing>
      </w:r>
      <w:r>
        <w:rPr>
          <w:noProof/>
        </w:rPr>
        <w:drawing>
          <wp:anchor distT="0" distB="0" distL="114935" distR="114935" simplePos="0" relativeHeight="251659264" behindDoc="0" locked="0" layoutInCell="1" hidden="0" allowOverlap="1">
            <wp:simplePos x="0" y="0"/>
            <wp:positionH relativeFrom="column">
              <wp:posOffset>4710605</wp:posOffset>
            </wp:positionH>
            <wp:positionV relativeFrom="paragraph">
              <wp:posOffset>0</wp:posOffset>
            </wp:positionV>
            <wp:extent cx="1005030" cy="335010"/>
            <wp:effectExtent l="0" t="0" r="0" b="0"/>
            <wp:wrapSquare wrapText="bothSides" distT="0" distB="0" distL="114935" distR="114935"/>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05030" cy="335010"/>
                    </a:xfrm>
                    <a:prstGeom prst="rect">
                      <a:avLst/>
                    </a:prstGeom>
                    <a:ln/>
                  </pic:spPr>
                </pic:pic>
              </a:graphicData>
            </a:graphic>
          </wp:anchor>
        </w:drawing>
      </w:r>
    </w:p>
    <w:p w14:paraId="00000002" w14:textId="77777777" w:rsidR="00A537F5" w:rsidRDefault="00A537F5">
      <w:pPr>
        <w:spacing w:before="0" w:after="0" w:line="240" w:lineRule="auto"/>
        <w:rPr>
          <w:rFonts w:ascii="Calibri" w:eastAsia="Calibri" w:hAnsi="Calibri" w:cs="Calibri"/>
          <w:color w:val="000000"/>
          <w:sz w:val="24"/>
          <w:szCs w:val="24"/>
        </w:rPr>
      </w:pPr>
    </w:p>
    <w:p w14:paraId="00000003" w14:textId="77777777" w:rsidR="00A537F5" w:rsidRDefault="00A537F5">
      <w:pPr>
        <w:spacing w:before="0" w:after="0" w:line="240" w:lineRule="auto"/>
        <w:rPr>
          <w:rFonts w:ascii="Calibri" w:eastAsia="Calibri" w:hAnsi="Calibri" w:cs="Calibri"/>
          <w:color w:val="000000"/>
          <w:sz w:val="20"/>
          <w:szCs w:val="20"/>
        </w:rPr>
      </w:pPr>
    </w:p>
    <w:p w14:paraId="00000004" w14:textId="77777777" w:rsidR="00A537F5" w:rsidRDefault="00A537F5">
      <w:pPr>
        <w:spacing w:before="0" w:after="0" w:line="240" w:lineRule="auto"/>
        <w:rPr>
          <w:rFonts w:ascii="Calibri" w:eastAsia="Calibri" w:hAnsi="Calibri" w:cs="Calibri"/>
          <w:color w:val="000000"/>
          <w:sz w:val="52"/>
          <w:szCs w:val="52"/>
        </w:rPr>
      </w:pPr>
    </w:p>
    <w:p w14:paraId="00000005" w14:textId="77777777" w:rsidR="00A537F5" w:rsidRDefault="0039316B">
      <w:pPr>
        <w:spacing w:before="0" w:after="0" w:line="240" w:lineRule="auto"/>
        <w:ind w:left="4860"/>
        <w:rPr>
          <w:rFonts w:ascii="Calibri" w:eastAsia="Calibri" w:hAnsi="Calibri" w:cs="Calibri"/>
          <w:color w:val="000000"/>
          <w:sz w:val="50"/>
          <w:szCs w:val="50"/>
        </w:rPr>
      </w:pPr>
      <w:r>
        <w:rPr>
          <w:rFonts w:ascii="Calibri" w:eastAsia="Calibri" w:hAnsi="Calibri" w:cs="Calibri"/>
          <w:b/>
          <w:sz w:val="50"/>
          <w:szCs w:val="50"/>
        </w:rPr>
        <w:t>PATHOLOGY</w:t>
      </w:r>
    </w:p>
    <w:p w14:paraId="00000006" w14:textId="77777777" w:rsidR="00A537F5" w:rsidRDefault="0039316B">
      <w:pPr>
        <w:spacing w:before="0" w:after="0" w:line="240" w:lineRule="auto"/>
        <w:ind w:left="4860"/>
        <w:rPr>
          <w:rFonts w:ascii="Calibri" w:eastAsia="Calibri" w:hAnsi="Calibri" w:cs="Calibri"/>
          <w:i/>
          <w:color w:val="000000"/>
          <w:sz w:val="36"/>
          <w:szCs w:val="36"/>
        </w:rPr>
      </w:pPr>
      <w:r>
        <w:rPr>
          <w:rFonts w:ascii="Calibri" w:eastAsia="Calibri" w:hAnsi="Calibri" w:cs="Calibri"/>
          <w:i/>
          <w:sz w:val="36"/>
          <w:szCs w:val="36"/>
        </w:rPr>
        <w:t>The Everlasting Plague</w:t>
      </w:r>
    </w:p>
    <w:p w14:paraId="00000007" w14:textId="77777777" w:rsidR="00A537F5" w:rsidRDefault="0039316B">
      <w:pPr>
        <w:spacing w:before="0" w:after="0" w:line="240" w:lineRule="auto"/>
        <w:ind w:left="4860"/>
        <w:rPr>
          <w:rFonts w:ascii="Calibri" w:eastAsia="Calibri" w:hAnsi="Calibri" w:cs="Calibri"/>
          <w:color w:val="000000"/>
          <w:sz w:val="36"/>
          <w:szCs w:val="36"/>
        </w:rPr>
      </w:pPr>
      <w:r>
        <w:rPr>
          <w:rFonts w:ascii="Calibri" w:eastAsia="Calibri" w:hAnsi="Calibri" w:cs="Calibri"/>
          <w:sz w:val="36"/>
          <w:szCs w:val="36"/>
        </w:rPr>
        <w:t>November 19, 2021</w:t>
      </w:r>
    </w:p>
    <w:p w14:paraId="00000008" w14:textId="77777777" w:rsidR="00A537F5" w:rsidRDefault="00A537F5">
      <w:pPr>
        <w:numPr>
          <w:ilvl w:val="4"/>
          <w:numId w:val="1"/>
        </w:numPr>
        <w:tabs>
          <w:tab w:val="left" w:pos="1425"/>
          <w:tab w:val="right" w:pos="9072"/>
        </w:tabs>
        <w:spacing w:before="0" w:after="0" w:line="240" w:lineRule="auto"/>
        <w:rPr>
          <w:rFonts w:ascii="Calibri" w:eastAsia="Calibri" w:hAnsi="Calibri" w:cs="Calibri"/>
          <w:i/>
          <w:color w:val="000000"/>
          <w:sz w:val="20"/>
          <w:szCs w:val="20"/>
        </w:rPr>
      </w:pPr>
    </w:p>
    <w:p w14:paraId="00000009" w14:textId="77777777" w:rsidR="00A537F5" w:rsidRDefault="00A537F5">
      <w:pPr>
        <w:spacing w:before="0" w:after="0" w:line="240" w:lineRule="auto"/>
        <w:rPr>
          <w:rFonts w:ascii="Calibri" w:eastAsia="Calibri" w:hAnsi="Calibri" w:cs="Calibri"/>
          <w:i/>
          <w:color w:val="000000"/>
          <w:sz w:val="40"/>
          <w:szCs w:val="40"/>
        </w:rPr>
      </w:pPr>
    </w:p>
    <w:p w14:paraId="0000000A" w14:textId="77777777" w:rsidR="00A537F5" w:rsidRDefault="00A537F5">
      <w:pPr>
        <w:spacing w:before="0" w:after="100" w:line="240" w:lineRule="auto"/>
        <w:rPr>
          <w:rFonts w:ascii="Calibri" w:eastAsia="Calibri" w:hAnsi="Calibri" w:cs="Calibri"/>
          <w:color w:val="000000"/>
          <w:sz w:val="24"/>
          <w:szCs w:val="24"/>
        </w:rPr>
      </w:pPr>
    </w:p>
    <w:tbl>
      <w:tblPr>
        <w:tblStyle w:val="aa"/>
        <w:tblW w:w="9480" w:type="dxa"/>
        <w:tblLayout w:type="fixed"/>
        <w:tblLook w:val="0000" w:firstRow="0" w:lastRow="0" w:firstColumn="0" w:lastColumn="0" w:noHBand="0" w:noVBand="0"/>
      </w:tblPr>
      <w:tblGrid>
        <w:gridCol w:w="5040"/>
        <w:gridCol w:w="4440"/>
      </w:tblGrid>
      <w:tr w:rsidR="00A537F5" w14:paraId="74D0B713" w14:textId="77777777">
        <w:trPr>
          <w:trHeight w:val="337"/>
        </w:trPr>
        <w:tc>
          <w:tcPr>
            <w:tcW w:w="5040" w:type="dxa"/>
            <w:tcBorders>
              <w:top w:val="single" w:sz="4" w:space="0" w:color="FFFFFF"/>
              <w:right w:val="single" w:sz="4" w:space="0" w:color="FFFFFF"/>
            </w:tcBorders>
          </w:tcPr>
          <w:p w14:paraId="0000000B" w14:textId="77777777" w:rsidR="00A537F5" w:rsidRDefault="0039316B">
            <w:pPr>
              <w:spacing w:before="0" w:after="100" w:line="240" w:lineRule="auto"/>
              <w:ind w:right="-510"/>
            </w:pPr>
            <w:r>
              <w:rPr>
                <w:b/>
              </w:rPr>
              <w:t>Line-up:</w:t>
            </w:r>
          </w:p>
        </w:tc>
        <w:tc>
          <w:tcPr>
            <w:tcW w:w="4440" w:type="dxa"/>
            <w:tcBorders>
              <w:top w:val="single" w:sz="4" w:space="0" w:color="FFFFFF"/>
              <w:right w:val="single" w:sz="4" w:space="0" w:color="FFFFFF"/>
            </w:tcBorders>
          </w:tcPr>
          <w:p w14:paraId="0000000C" w14:textId="77777777" w:rsidR="00A537F5" w:rsidRDefault="0039316B">
            <w:pPr>
              <w:spacing w:before="0" w:after="100" w:line="240" w:lineRule="auto"/>
              <w:ind w:right="-615"/>
            </w:pPr>
            <w:proofErr w:type="gramStart"/>
            <w:r>
              <w:rPr>
                <w:b/>
              </w:rPr>
              <w:t>PATHOLOGY  online</w:t>
            </w:r>
            <w:proofErr w:type="gramEnd"/>
            <w:r>
              <w:rPr>
                <w:b/>
              </w:rPr>
              <w:t>:</w:t>
            </w:r>
          </w:p>
        </w:tc>
      </w:tr>
      <w:tr w:rsidR="00A537F5" w14:paraId="060C52C3" w14:textId="77777777">
        <w:trPr>
          <w:trHeight w:val="280"/>
        </w:trPr>
        <w:tc>
          <w:tcPr>
            <w:tcW w:w="5040" w:type="dxa"/>
            <w:tcBorders>
              <w:bottom w:val="single" w:sz="4" w:space="0" w:color="FFFFFF"/>
              <w:right w:val="single" w:sz="4" w:space="0" w:color="FFFFFF"/>
            </w:tcBorders>
          </w:tcPr>
          <w:p w14:paraId="0000000D" w14:textId="77777777" w:rsidR="00A537F5" w:rsidRDefault="0039316B">
            <w:pPr>
              <w:spacing w:before="0" w:after="0"/>
              <w:rPr>
                <w:color w:val="1D2228"/>
              </w:rPr>
            </w:pPr>
            <w:r>
              <w:rPr>
                <w:color w:val="1D2228"/>
              </w:rPr>
              <w:t xml:space="preserve">Dave Astor | Drums </w:t>
            </w:r>
          </w:p>
          <w:p w14:paraId="0000000E" w14:textId="77777777" w:rsidR="00A537F5" w:rsidRDefault="0039316B">
            <w:pPr>
              <w:spacing w:before="0" w:after="0"/>
              <w:rPr>
                <w:color w:val="1D2228"/>
              </w:rPr>
            </w:pPr>
            <w:r>
              <w:rPr>
                <w:color w:val="1D2228"/>
              </w:rPr>
              <w:t xml:space="preserve">Obie </w:t>
            </w:r>
            <w:proofErr w:type="spellStart"/>
            <w:r>
              <w:rPr>
                <w:color w:val="1D2228"/>
              </w:rPr>
              <w:t>Flett</w:t>
            </w:r>
            <w:proofErr w:type="spellEnd"/>
            <w:r>
              <w:rPr>
                <w:color w:val="1D2228"/>
              </w:rPr>
              <w:t xml:space="preserve"> | Vocals</w:t>
            </w:r>
          </w:p>
          <w:p w14:paraId="0000000F" w14:textId="77777777" w:rsidR="00A537F5" w:rsidRDefault="0039316B">
            <w:pPr>
              <w:spacing w:before="0" w:after="0"/>
              <w:rPr>
                <w:color w:val="1D2228"/>
              </w:rPr>
            </w:pPr>
            <w:r>
              <w:rPr>
                <w:color w:val="1D2228"/>
              </w:rPr>
              <w:t>Ricky Jackson | Bass</w:t>
            </w:r>
          </w:p>
          <w:p w14:paraId="00000010" w14:textId="77777777" w:rsidR="00A537F5" w:rsidRDefault="0039316B">
            <w:pPr>
              <w:spacing w:before="0" w:after="0"/>
              <w:rPr>
                <w:color w:val="1D2228"/>
              </w:rPr>
            </w:pPr>
            <w:r>
              <w:rPr>
                <w:color w:val="1D2228"/>
              </w:rPr>
              <w:t xml:space="preserve">Daniel Richardson | Guitar </w:t>
            </w:r>
          </w:p>
          <w:p w14:paraId="00000011" w14:textId="77777777" w:rsidR="00A537F5" w:rsidRDefault="0039316B">
            <w:pPr>
              <w:spacing w:before="0" w:after="0" w:line="331" w:lineRule="auto"/>
              <w:rPr>
                <w:color w:val="0000FF"/>
              </w:rPr>
            </w:pPr>
            <w:r>
              <w:rPr>
                <w:sz w:val="24"/>
                <w:szCs w:val="24"/>
              </w:rPr>
              <w:t xml:space="preserve"> </w:t>
            </w:r>
          </w:p>
          <w:p w14:paraId="00000012" w14:textId="77777777" w:rsidR="00A537F5" w:rsidRDefault="00A537F5">
            <w:pPr>
              <w:spacing w:before="0" w:after="0" w:line="240" w:lineRule="auto"/>
              <w:ind w:right="-510"/>
              <w:rPr>
                <w:color w:val="0000FF"/>
              </w:rPr>
            </w:pPr>
          </w:p>
        </w:tc>
        <w:tc>
          <w:tcPr>
            <w:tcW w:w="4440" w:type="dxa"/>
            <w:tcBorders>
              <w:bottom w:val="single" w:sz="4" w:space="0" w:color="FFFFFF"/>
              <w:right w:val="single" w:sz="4" w:space="0" w:color="FFFFFF"/>
            </w:tcBorders>
          </w:tcPr>
          <w:p w14:paraId="00000013" w14:textId="77777777" w:rsidR="00A537F5" w:rsidRDefault="0039316B">
            <w:pPr>
              <w:spacing w:before="0" w:after="0"/>
              <w:ind w:right="-615"/>
              <w:rPr>
                <w:color w:val="0000FF"/>
                <w:highlight w:val="white"/>
              </w:rPr>
            </w:pPr>
            <w:hyperlink r:id="rId10">
              <w:r>
                <w:rPr>
                  <w:color w:val="1155CC"/>
                  <w:highlight w:val="white"/>
                  <w:u w:val="single"/>
                </w:rPr>
                <w:t>www.pathologyband.com</w:t>
              </w:r>
            </w:hyperlink>
          </w:p>
          <w:p w14:paraId="00000014" w14:textId="77777777" w:rsidR="00A537F5" w:rsidRDefault="0039316B">
            <w:pPr>
              <w:spacing w:before="0" w:after="0"/>
              <w:ind w:right="-615"/>
              <w:rPr>
                <w:color w:val="0000FF"/>
                <w:highlight w:val="white"/>
              </w:rPr>
            </w:pPr>
            <w:hyperlink r:id="rId11">
              <w:r>
                <w:rPr>
                  <w:color w:val="1155CC"/>
                  <w:highlight w:val="white"/>
                  <w:u w:val="single"/>
                </w:rPr>
                <w:t>www.instagram.com/pathologyband</w:t>
              </w:r>
            </w:hyperlink>
          </w:p>
          <w:p w14:paraId="00000015" w14:textId="77777777" w:rsidR="00A537F5" w:rsidRDefault="0039316B">
            <w:pPr>
              <w:spacing w:before="0" w:after="0"/>
              <w:ind w:right="-615"/>
              <w:rPr>
                <w:color w:val="0000FF"/>
                <w:highlight w:val="white"/>
              </w:rPr>
            </w:pPr>
            <w:hyperlink r:id="rId12">
              <w:r>
                <w:rPr>
                  <w:color w:val="1155CC"/>
                  <w:highlight w:val="white"/>
                  <w:u w:val="single"/>
                </w:rPr>
                <w:t>www.twitter.com/pathologymetal</w:t>
              </w:r>
            </w:hyperlink>
          </w:p>
          <w:p w14:paraId="00000016" w14:textId="77777777" w:rsidR="00A537F5" w:rsidRDefault="00A537F5">
            <w:pPr>
              <w:spacing w:before="0" w:after="0" w:line="240" w:lineRule="auto"/>
              <w:ind w:right="-615"/>
              <w:rPr>
                <w:color w:val="0000FF"/>
              </w:rPr>
            </w:pPr>
          </w:p>
          <w:p w14:paraId="00000017" w14:textId="77777777" w:rsidR="00A537F5" w:rsidRDefault="00A537F5">
            <w:pPr>
              <w:spacing w:before="0" w:after="0" w:line="240" w:lineRule="auto"/>
              <w:ind w:right="-615"/>
              <w:rPr>
                <w:color w:val="0000FF"/>
              </w:rPr>
            </w:pPr>
          </w:p>
        </w:tc>
      </w:tr>
    </w:tbl>
    <w:p w14:paraId="00000018" w14:textId="77777777" w:rsidR="00A537F5" w:rsidRDefault="0039316B">
      <w:pPr>
        <w:spacing w:before="0" w:after="0"/>
      </w:pPr>
      <w:r>
        <w:t xml:space="preserve">Gore fueled death </w:t>
      </w:r>
      <w:proofErr w:type="spellStart"/>
      <w:r>
        <w:t>metallers</w:t>
      </w:r>
      <w:proofErr w:type="spellEnd"/>
      <w:r>
        <w:t xml:space="preserve"> </w:t>
      </w:r>
      <w:r>
        <w:rPr>
          <w:b/>
        </w:rPr>
        <w:t>PATHOLOGY</w:t>
      </w:r>
      <w:r>
        <w:t xml:space="preserve"> return with their 11th studio album </w:t>
      </w:r>
      <w:r>
        <w:rPr>
          <w:i/>
        </w:rPr>
        <w:t>THE EVERLASTING PLAGUE</w:t>
      </w:r>
      <w:r>
        <w:t>. Originally a song title from a previous album, the band “</w:t>
      </w:r>
      <w:r>
        <w:rPr>
          <w:i/>
        </w:rPr>
        <w:t>thought it was fitting as [they] wrote the album during a global pandemic that never seemed to end</w:t>
      </w:r>
      <w:r>
        <w:t xml:space="preserve">,” </w:t>
      </w:r>
      <w:r>
        <w:t xml:space="preserve">explained founder and drummer </w:t>
      </w:r>
      <w:r>
        <w:rPr>
          <w:b/>
        </w:rPr>
        <w:t>Dave Astor</w:t>
      </w:r>
      <w:r>
        <w:t>. “</w:t>
      </w:r>
      <w:r>
        <w:rPr>
          <w:i/>
        </w:rPr>
        <w:t>It also pertains to the general ills of the human condition; and that’s what the songs are about. The themes on this album range from death rituals, to premeditated murder, to torture and addiction</w:t>
      </w:r>
      <w:r>
        <w:t xml:space="preserve">.” </w:t>
      </w:r>
    </w:p>
    <w:p w14:paraId="00000019" w14:textId="77777777" w:rsidR="00A537F5" w:rsidRDefault="00A537F5">
      <w:pPr>
        <w:spacing w:before="0" w:after="0"/>
        <w:rPr>
          <w:color w:val="FF0000"/>
        </w:rPr>
      </w:pPr>
    </w:p>
    <w:p w14:paraId="0000001A" w14:textId="77777777" w:rsidR="00A537F5" w:rsidRDefault="0039316B">
      <w:pPr>
        <w:spacing w:before="0" w:after="0"/>
      </w:pPr>
      <w:r>
        <w:t>The demente</w:t>
      </w:r>
      <w:r>
        <w:t>d priest sometimes seen gracing the cover of other</w:t>
      </w:r>
      <w:r>
        <w:rPr>
          <w:b/>
        </w:rPr>
        <w:t xml:space="preserve"> PATHOLOGY</w:t>
      </w:r>
      <w:r>
        <w:t xml:space="preserve"> albums makes a </w:t>
      </w:r>
      <w:proofErr w:type="spellStart"/>
      <w:r>
        <w:t>reapearrance</w:t>
      </w:r>
      <w:proofErr w:type="spellEnd"/>
      <w:r>
        <w:t xml:space="preserve"> here as an apex zombie ripping the flesh from his fellow dead man as he ascends to the top of a demolished city. Long time artist companion </w:t>
      </w:r>
      <w:r>
        <w:rPr>
          <w:b/>
        </w:rPr>
        <w:t>Par Olofsson</w:t>
      </w:r>
      <w:r>
        <w:t xml:space="preserve"> returned to th</w:t>
      </w:r>
      <w:r>
        <w:t xml:space="preserve">e </w:t>
      </w:r>
      <w:r>
        <w:rPr>
          <w:b/>
        </w:rPr>
        <w:t>PATHOLOGY</w:t>
      </w:r>
      <w:r>
        <w:t xml:space="preserve"> fold to design the piece. “</w:t>
      </w:r>
      <w:r>
        <w:rPr>
          <w:i/>
        </w:rPr>
        <w:t xml:space="preserve">We have fun with the doctor in our covers. </w:t>
      </w:r>
      <w:proofErr w:type="gramStart"/>
      <w:r>
        <w:rPr>
          <w:i/>
        </w:rPr>
        <w:t>He’s</w:t>
      </w:r>
      <w:proofErr w:type="gramEnd"/>
      <w:r>
        <w:rPr>
          <w:i/>
        </w:rPr>
        <w:t xml:space="preserve"> become part of our imagery and changes from cover to cover. He just does his </w:t>
      </w:r>
      <w:proofErr w:type="gramStart"/>
      <w:r>
        <w:rPr>
          <w:i/>
        </w:rPr>
        <w:t>thing</w:t>
      </w:r>
      <w:proofErr w:type="gramEnd"/>
      <w:r>
        <w:rPr>
          <w:i/>
        </w:rPr>
        <w:t xml:space="preserve"> and we have fun with it</w:t>
      </w:r>
      <w:r>
        <w:t xml:space="preserve">,” laughs Astor. </w:t>
      </w:r>
    </w:p>
    <w:p w14:paraId="0000001B" w14:textId="77777777" w:rsidR="00A537F5" w:rsidRDefault="00A537F5">
      <w:pPr>
        <w:spacing w:before="0" w:after="0"/>
      </w:pPr>
    </w:p>
    <w:p w14:paraId="0000001C" w14:textId="77777777" w:rsidR="00A537F5" w:rsidRDefault="0039316B">
      <w:pPr>
        <w:spacing w:before="0" w:after="0"/>
      </w:pPr>
      <w:r>
        <w:t>Each of the songs was a collaborative effort, with every member playing a unique role in the process. With most of said writing having gone down at the band’s practice space, pieces of songs were written, then combined, and recorded. Once the skeletons exi</w:t>
      </w:r>
      <w:r>
        <w:t xml:space="preserve">sted, they were handed to vocalist </w:t>
      </w:r>
      <w:r>
        <w:rPr>
          <w:b/>
        </w:rPr>
        <w:t xml:space="preserve">Obie </w:t>
      </w:r>
      <w:proofErr w:type="spellStart"/>
      <w:r>
        <w:rPr>
          <w:b/>
        </w:rPr>
        <w:t>Flett</w:t>
      </w:r>
      <w:proofErr w:type="spellEnd"/>
      <w:r>
        <w:t xml:space="preserve"> to sew in lyrics and vocal patterns. “</w:t>
      </w:r>
      <w:r>
        <w:rPr>
          <w:i/>
        </w:rPr>
        <w:t xml:space="preserve">As far as recording goes, we book a week or so, </w:t>
      </w:r>
      <w:proofErr w:type="gramStart"/>
      <w:r>
        <w:rPr>
          <w:i/>
        </w:rPr>
        <w:t>it’s</w:t>
      </w:r>
      <w:proofErr w:type="gramEnd"/>
      <w:r>
        <w:rPr>
          <w:i/>
        </w:rPr>
        <w:t xml:space="preserve"> a few hundred miles from home so we grab a hotel, and that week is crunch time. In my experience, the more prepared you</w:t>
      </w:r>
      <w:r>
        <w:rPr>
          <w:i/>
        </w:rPr>
        <w:t xml:space="preserve"> are for the studio, the better the process. We like to be thoroughly acquainted with the album and then we can hammer it out. It’s always a good time,</w:t>
      </w:r>
      <w:r>
        <w:t xml:space="preserve">” describes Astor. For mixing and mastering the band returned to </w:t>
      </w:r>
      <w:r>
        <w:rPr>
          <w:b/>
        </w:rPr>
        <w:t>Zach Ohren</w:t>
      </w:r>
      <w:r>
        <w:t xml:space="preserve"> of </w:t>
      </w:r>
      <w:r>
        <w:rPr>
          <w:b/>
        </w:rPr>
        <w:t>Castle Ultimate</w:t>
      </w:r>
      <w:r>
        <w:t>. “</w:t>
      </w:r>
      <w:r>
        <w:rPr>
          <w:i/>
        </w:rPr>
        <w:t xml:space="preserve">This is </w:t>
      </w:r>
      <w:r>
        <w:rPr>
          <w:i/>
        </w:rPr>
        <w:t xml:space="preserve">the second consecutive album he’s done with </w:t>
      </w:r>
      <w:proofErr w:type="gramStart"/>
      <w:r>
        <w:rPr>
          <w:i/>
        </w:rPr>
        <w:t>us</w:t>
      </w:r>
      <w:proofErr w:type="gramEnd"/>
      <w:r>
        <w:rPr>
          <w:i/>
        </w:rPr>
        <w:t xml:space="preserve"> and we like his style, and professionalism. This time around, we trust Zach to handle everything. He has a way of capturing the ferocity we want in our tunes</w:t>
      </w:r>
      <w:r>
        <w:t xml:space="preserve">,” explains Astor. </w:t>
      </w:r>
    </w:p>
    <w:p w14:paraId="0000001D" w14:textId="77777777" w:rsidR="00A537F5" w:rsidRDefault="00A537F5">
      <w:pPr>
        <w:spacing w:before="0" w:after="0"/>
      </w:pPr>
    </w:p>
    <w:p w14:paraId="0000001E" w14:textId="77777777" w:rsidR="00A537F5" w:rsidRDefault="0039316B">
      <w:pPr>
        <w:spacing w:before="0" w:after="0"/>
      </w:pPr>
      <w:r>
        <w:lastRenderedPageBreak/>
        <w:t>Tracks like “A Pound of Flesh,”</w:t>
      </w:r>
      <w:r>
        <w:t xml:space="preserve"> which comes equipped with a brutal music video depicting the hideousness of plastic surgery addiction, bludgeon the speakers with savage and heavily grooved sound. </w:t>
      </w:r>
      <w:proofErr w:type="spellStart"/>
      <w:r>
        <w:t>Flett</w:t>
      </w:r>
      <w:proofErr w:type="spellEnd"/>
      <w:r>
        <w:t xml:space="preserve"> found inspiration for the lyrics in the </w:t>
      </w:r>
      <w:proofErr w:type="gramStart"/>
      <w:r>
        <w:t>real life</w:t>
      </w:r>
      <w:proofErr w:type="gramEnd"/>
      <w:r>
        <w:t xml:space="preserve"> horror that is the plastic surgery </w:t>
      </w:r>
      <w:r>
        <w:t xml:space="preserve">disaster: The Lion Lady. </w:t>
      </w:r>
    </w:p>
    <w:p w14:paraId="0000001F" w14:textId="77777777" w:rsidR="00A537F5" w:rsidRDefault="00A537F5">
      <w:pPr>
        <w:spacing w:before="0" w:after="0"/>
      </w:pPr>
    </w:p>
    <w:p w14:paraId="00000020" w14:textId="77777777" w:rsidR="00A537F5" w:rsidRDefault="0039316B">
      <w:pPr>
        <w:spacing w:before="0" w:after="0"/>
      </w:pPr>
      <w:r>
        <w:t xml:space="preserve">“Engaging in Homicide” took the bulk of its inspiration from the viciousness of the song itself. </w:t>
      </w:r>
      <w:proofErr w:type="spellStart"/>
      <w:r>
        <w:t>Flett</w:t>
      </w:r>
      <w:proofErr w:type="spellEnd"/>
      <w:r>
        <w:t xml:space="preserve"> </w:t>
      </w:r>
      <w:proofErr w:type="gramStart"/>
      <w:r>
        <w:t>actually listened</w:t>
      </w:r>
      <w:proofErr w:type="gramEnd"/>
      <w:r>
        <w:t xml:space="preserve"> to the music first, in order to acquire inspiration for lyrics. With sweeping, hostile guitar riffs and perf</w:t>
      </w:r>
      <w:r>
        <w:t xml:space="preserve">ectly timed guttural vocals, the lyrics discuss the planning stages of a grotesque murder. </w:t>
      </w:r>
    </w:p>
    <w:p w14:paraId="00000021" w14:textId="77777777" w:rsidR="00A537F5" w:rsidRDefault="00A537F5">
      <w:pPr>
        <w:spacing w:before="0" w:after="0"/>
        <w:rPr>
          <w:color w:val="1D2228"/>
        </w:rPr>
      </w:pPr>
    </w:p>
    <w:p w14:paraId="00000022" w14:textId="77777777" w:rsidR="00A537F5" w:rsidRDefault="0039316B">
      <w:pPr>
        <w:spacing w:before="0" w:after="0"/>
        <w:rPr>
          <w:color w:val="1D2228"/>
        </w:rPr>
      </w:pPr>
      <w:r>
        <w:rPr>
          <w:color w:val="1D2228"/>
        </w:rPr>
        <w:t>“</w:t>
      </w:r>
      <w:r>
        <w:rPr>
          <w:i/>
          <w:color w:val="1D2228"/>
        </w:rPr>
        <w:t>I think all the tracks on this album stand out,</w:t>
      </w:r>
      <w:r>
        <w:rPr>
          <w:color w:val="1D2228"/>
        </w:rPr>
        <w:t xml:space="preserve">” says </w:t>
      </w:r>
      <w:proofErr w:type="spellStart"/>
      <w:r>
        <w:rPr>
          <w:color w:val="1D2228"/>
        </w:rPr>
        <w:t>Flett</w:t>
      </w:r>
      <w:proofErr w:type="spellEnd"/>
      <w:r>
        <w:rPr>
          <w:color w:val="1D2228"/>
        </w:rPr>
        <w:t>. “</w:t>
      </w:r>
      <w:r>
        <w:rPr>
          <w:i/>
          <w:color w:val="1D2228"/>
        </w:rPr>
        <w:t>We went all out on this one. We added some new elements to our music that give certain songs a diffe</w:t>
      </w:r>
      <w:r>
        <w:rPr>
          <w:i/>
          <w:color w:val="1D2228"/>
        </w:rPr>
        <w:t>rent, fresh feel. This album is definitely an awesome journey from start to finish</w:t>
      </w:r>
      <w:r>
        <w:rPr>
          <w:color w:val="1D2228"/>
        </w:rPr>
        <w:t xml:space="preserve">.” Recently signed to </w:t>
      </w:r>
      <w:r>
        <w:rPr>
          <w:b/>
          <w:color w:val="1D2228"/>
        </w:rPr>
        <w:t>Nuclear Blast Records</w:t>
      </w:r>
      <w:r>
        <w:rPr>
          <w:color w:val="1D2228"/>
        </w:rPr>
        <w:t xml:space="preserve">, </w:t>
      </w:r>
      <w:r>
        <w:rPr>
          <w:b/>
          <w:color w:val="1D2228"/>
        </w:rPr>
        <w:t xml:space="preserve">PATHOLOGY </w:t>
      </w:r>
      <w:proofErr w:type="gramStart"/>
      <w:r>
        <w:rPr>
          <w:color w:val="1D2228"/>
        </w:rPr>
        <w:t>are</w:t>
      </w:r>
      <w:proofErr w:type="gramEnd"/>
      <w:r>
        <w:rPr>
          <w:color w:val="1D2228"/>
        </w:rPr>
        <w:t xml:space="preserve"> charged with a violent hunger to return to the road, and unleash their latest monstrous music to the masses. </w:t>
      </w:r>
    </w:p>
    <w:p w14:paraId="00000023" w14:textId="77777777" w:rsidR="00A537F5" w:rsidRDefault="00A537F5">
      <w:pPr>
        <w:spacing w:before="0" w:after="0"/>
        <w:rPr>
          <w:sz w:val="24"/>
          <w:szCs w:val="24"/>
        </w:rPr>
      </w:pPr>
    </w:p>
    <w:p w14:paraId="00000024" w14:textId="77777777" w:rsidR="00A537F5" w:rsidRDefault="00A537F5">
      <w:pPr>
        <w:spacing w:before="0" w:after="0"/>
        <w:rPr>
          <w:sz w:val="24"/>
          <w:szCs w:val="24"/>
        </w:rPr>
      </w:pPr>
    </w:p>
    <w:p w14:paraId="00000025" w14:textId="77777777" w:rsidR="00A537F5" w:rsidRDefault="00A537F5">
      <w:pPr>
        <w:spacing w:before="0" w:after="0"/>
        <w:rPr>
          <w:sz w:val="24"/>
          <w:szCs w:val="24"/>
        </w:rPr>
      </w:pPr>
    </w:p>
    <w:sectPr w:rsidR="00A537F5">
      <w:headerReference w:type="default" r:id="rId13"/>
      <w:footerReference w:type="default" r:id="rId14"/>
      <w:pgSz w:w="11906" w:h="16838"/>
      <w:pgMar w:top="1410" w:right="1230" w:bottom="1127" w:left="1410" w:header="719" w:footer="7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210E" w14:textId="77777777" w:rsidR="0039316B" w:rsidRDefault="0039316B">
      <w:pPr>
        <w:spacing w:before="0" w:after="0" w:line="240" w:lineRule="auto"/>
      </w:pPr>
      <w:r>
        <w:separator/>
      </w:r>
    </w:p>
  </w:endnote>
  <w:endnote w:type="continuationSeparator" w:id="0">
    <w:p w14:paraId="2E7BB088" w14:textId="77777777" w:rsidR="0039316B" w:rsidRDefault="003931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A537F5" w:rsidRDefault="00A537F5">
    <w:pPr>
      <w:pBdr>
        <w:top w:val="nil"/>
        <w:left w:val="nil"/>
        <w:bottom w:val="nil"/>
        <w:right w:val="nil"/>
        <w:between w:val="nil"/>
      </w:pBdr>
      <w:spacing w:before="0" w:after="0" w:line="240" w:lineRule="auto"/>
      <w:jc w:val="center"/>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D048" w14:textId="77777777" w:rsidR="0039316B" w:rsidRDefault="0039316B">
      <w:pPr>
        <w:spacing w:before="0" w:after="0" w:line="240" w:lineRule="auto"/>
      </w:pPr>
      <w:r>
        <w:separator/>
      </w:r>
    </w:p>
  </w:footnote>
  <w:footnote w:type="continuationSeparator" w:id="0">
    <w:p w14:paraId="2547F09F" w14:textId="77777777" w:rsidR="0039316B" w:rsidRDefault="003931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A537F5" w:rsidRDefault="00A537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20254"/>
    <w:multiLevelType w:val="multilevel"/>
    <w:tmpl w:val="188AD8D4"/>
    <w:lvl w:ilvl="0">
      <w:start w:val="1"/>
      <w:numFmt w:val="decimal"/>
      <w:pStyle w:val="berschrift1"/>
      <w:lvlText w:val=""/>
      <w:lvlJc w:val="left"/>
      <w:pPr>
        <w:ind w:left="432" w:hanging="432"/>
      </w:pPr>
      <w:rPr>
        <w:vertAlign w:val="baseline"/>
      </w:rPr>
    </w:lvl>
    <w:lvl w:ilvl="1">
      <w:start w:val="1"/>
      <w:numFmt w:val="decimal"/>
      <w:pStyle w:val="berschrift2"/>
      <w:lvlText w:val=""/>
      <w:lvlJc w:val="left"/>
      <w:pPr>
        <w:ind w:left="576" w:hanging="576"/>
      </w:pPr>
      <w:rPr>
        <w:vertAlign w:val="baseline"/>
      </w:rPr>
    </w:lvl>
    <w:lvl w:ilvl="2">
      <w:start w:val="1"/>
      <w:numFmt w:val="decimal"/>
      <w:pStyle w:val="berschrift3"/>
      <w:lvlText w:val=""/>
      <w:lvlJc w:val="left"/>
      <w:pPr>
        <w:ind w:left="720" w:hanging="720"/>
      </w:pPr>
      <w:rPr>
        <w:vertAlign w:val="baseline"/>
      </w:rPr>
    </w:lvl>
    <w:lvl w:ilvl="3">
      <w:start w:val="1"/>
      <w:numFmt w:val="decimal"/>
      <w:pStyle w:val="berschrift4"/>
      <w:lvlText w:val=""/>
      <w:lvlJc w:val="left"/>
      <w:pPr>
        <w:ind w:left="864" w:hanging="864"/>
      </w:pPr>
      <w:rPr>
        <w:vertAlign w:val="baseline"/>
      </w:rPr>
    </w:lvl>
    <w:lvl w:ilvl="4">
      <w:start w:val="1"/>
      <w:numFmt w:val="decimal"/>
      <w:pStyle w:val="berschrift5"/>
      <w:lvlText w:val=""/>
      <w:lvlJc w:val="left"/>
      <w:pPr>
        <w:ind w:left="1008" w:hanging="1008"/>
      </w:pPr>
      <w:rPr>
        <w:vertAlign w:val="baseline"/>
      </w:rPr>
    </w:lvl>
    <w:lvl w:ilvl="5">
      <w:start w:val="1"/>
      <w:numFmt w:val="decimal"/>
      <w:pStyle w:val="berschrift6"/>
      <w:lvlText w:val=""/>
      <w:lvlJc w:val="left"/>
      <w:pPr>
        <w:ind w:left="1152" w:hanging="1152"/>
      </w:pPr>
      <w:rPr>
        <w:vertAlign w:val="baseline"/>
      </w:rPr>
    </w:lvl>
    <w:lvl w:ilvl="6">
      <w:start w:val="1"/>
      <w:numFmt w:val="decimal"/>
      <w:pStyle w:val="berschrift7"/>
      <w:lvlText w:val=""/>
      <w:lvlJc w:val="left"/>
      <w:pPr>
        <w:ind w:left="1296" w:hanging="1296"/>
      </w:pPr>
      <w:rPr>
        <w:vertAlign w:val="baseline"/>
      </w:rPr>
    </w:lvl>
    <w:lvl w:ilvl="7">
      <w:start w:val="1"/>
      <w:numFmt w:val="decimal"/>
      <w:pStyle w:val="berschrift8"/>
      <w:lvlText w:val=""/>
      <w:lvlJc w:val="left"/>
      <w:pPr>
        <w:ind w:left="1440" w:hanging="1440"/>
      </w:pPr>
      <w:rPr>
        <w:vertAlign w:val="baseline"/>
      </w:rPr>
    </w:lvl>
    <w:lvl w:ilvl="8">
      <w:start w:val="1"/>
      <w:numFmt w:val="decimal"/>
      <w:pStyle w:val="berschrift9"/>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F5"/>
    <w:rsid w:val="0039316B"/>
    <w:rsid w:val="005471C2"/>
    <w:rsid w:val="00A5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5185F-21B2-4841-8DCD-A748E174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pPr>
      <w:spacing w:line="1" w:lineRule="atLeast"/>
      <w:ind w:leftChars="-1" w:left="-1" w:hangingChars="1" w:hanging="1"/>
      <w:textDirection w:val="btLr"/>
      <w:textAlignment w:val="top"/>
      <w:outlineLvl w:val="0"/>
    </w:pPr>
    <w:rPr>
      <w:rFonts w:ascii="Times New Roman" w:eastAsia="Times New Roman" w:hAnsi="Times New Roman"/>
      <w:kern w:val="1"/>
      <w:position w:val="-1"/>
      <w:sz w:val="24"/>
      <w:szCs w:val="24"/>
      <w:lang w:val="de-DE" w:eastAsia="ar-SA"/>
    </w:rPr>
  </w:style>
  <w:style w:type="paragraph" w:customStyle="1" w:styleId="berschrift1">
    <w:name w:val="Überschrift 1"/>
    <w:basedOn w:val="Standard"/>
    <w:next w:val="Standard"/>
    <w:pPr>
      <w:keepNext/>
      <w:numPr>
        <w:numId w:val="1"/>
      </w:numPr>
      <w:ind w:left="-1" w:hanging="1"/>
      <w:jc w:val="right"/>
    </w:pPr>
    <w:rPr>
      <w:rFonts w:ascii="Tahoma" w:hAnsi="Tahoma" w:cs="Tahoma"/>
      <w:b/>
      <w:bCs/>
      <w:sz w:val="48"/>
      <w:szCs w:val="20"/>
    </w:rPr>
  </w:style>
  <w:style w:type="paragraph" w:customStyle="1" w:styleId="berschrift2">
    <w:name w:val="Überschrift 2"/>
    <w:basedOn w:val="Standard"/>
    <w:next w:val="Standard"/>
    <w:pPr>
      <w:keepNext/>
      <w:numPr>
        <w:ilvl w:val="1"/>
        <w:numId w:val="1"/>
      </w:numPr>
      <w:ind w:left="-1" w:hanging="1"/>
      <w:jc w:val="right"/>
      <w:outlineLvl w:val="1"/>
    </w:pPr>
    <w:rPr>
      <w:rFonts w:ascii="Tahoma" w:hAnsi="Tahoma" w:cs="Tahoma"/>
      <w:b/>
      <w:bCs/>
      <w:sz w:val="28"/>
      <w:szCs w:val="20"/>
    </w:rPr>
  </w:style>
  <w:style w:type="paragraph" w:customStyle="1" w:styleId="berschrift3">
    <w:name w:val="Überschrift 3"/>
    <w:basedOn w:val="Standard"/>
    <w:next w:val="Standard"/>
    <w:pPr>
      <w:keepNext/>
      <w:numPr>
        <w:ilvl w:val="2"/>
        <w:numId w:val="1"/>
      </w:numPr>
      <w:autoSpaceDE w:val="0"/>
      <w:ind w:left="-1" w:hanging="1"/>
      <w:outlineLvl w:val="2"/>
    </w:pPr>
    <w:rPr>
      <w:rFonts w:ascii="Tahoma" w:hAnsi="Tahoma" w:cs="Tahoma"/>
      <w:b/>
      <w:bCs/>
      <w:sz w:val="20"/>
      <w:szCs w:val="20"/>
      <w:lang w:val="en-GB"/>
    </w:rPr>
  </w:style>
  <w:style w:type="paragraph" w:customStyle="1" w:styleId="berschrift4">
    <w:name w:val="Überschrift 4"/>
    <w:basedOn w:val="Standard"/>
    <w:next w:val="Standard"/>
    <w:pPr>
      <w:keepNext/>
      <w:numPr>
        <w:ilvl w:val="3"/>
        <w:numId w:val="1"/>
      </w:numPr>
      <w:ind w:left="-1" w:hanging="1"/>
      <w:jc w:val="right"/>
      <w:outlineLvl w:val="3"/>
    </w:pPr>
    <w:rPr>
      <w:rFonts w:ascii="Verdana" w:hAnsi="Verdana"/>
      <w:b/>
      <w:bCs/>
      <w:sz w:val="20"/>
      <w:szCs w:val="20"/>
      <w:lang w:val="en-GB"/>
    </w:rPr>
  </w:style>
  <w:style w:type="paragraph" w:customStyle="1" w:styleId="berschrift5">
    <w:name w:val="Überschrift 5"/>
    <w:basedOn w:val="Standard"/>
    <w:next w:val="Standard"/>
    <w:pPr>
      <w:keepNext/>
      <w:numPr>
        <w:ilvl w:val="4"/>
        <w:numId w:val="1"/>
      </w:numPr>
      <w:ind w:left="-1" w:hanging="1"/>
      <w:jc w:val="center"/>
      <w:outlineLvl w:val="4"/>
    </w:pPr>
    <w:rPr>
      <w:rFonts w:ascii="Verdana" w:hAnsi="Verdana" w:cs="Verdana"/>
      <w:i/>
      <w:iCs/>
      <w:sz w:val="40"/>
      <w:szCs w:val="40"/>
      <w:lang w:val="en-GB"/>
    </w:rPr>
  </w:style>
  <w:style w:type="paragraph" w:customStyle="1" w:styleId="berschrift6">
    <w:name w:val="Überschrift 6"/>
    <w:basedOn w:val="Standard"/>
    <w:next w:val="Standard"/>
    <w:pPr>
      <w:keepNext/>
      <w:numPr>
        <w:ilvl w:val="5"/>
        <w:numId w:val="1"/>
      </w:numPr>
      <w:ind w:left="-1" w:hanging="1"/>
      <w:jc w:val="right"/>
      <w:outlineLvl w:val="5"/>
    </w:pPr>
    <w:rPr>
      <w:rFonts w:ascii="Tahoma" w:hAnsi="Tahoma" w:cs="Tahoma"/>
      <w:b/>
      <w:bCs/>
      <w:sz w:val="40"/>
      <w:szCs w:val="40"/>
      <w:lang w:val="en-GB"/>
    </w:rPr>
  </w:style>
  <w:style w:type="paragraph" w:customStyle="1" w:styleId="berschrift7">
    <w:name w:val="Überschrift 7"/>
    <w:basedOn w:val="Standard"/>
    <w:next w:val="Standard"/>
    <w:pPr>
      <w:keepNext/>
      <w:numPr>
        <w:ilvl w:val="6"/>
        <w:numId w:val="1"/>
      </w:numPr>
      <w:ind w:left="-1" w:hanging="1"/>
      <w:jc w:val="right"/>
      <w:outlineLvl w:val="6"/>
    </w:pPr>
    <w:rPr>
      <w:rFonts w:ascii="Verdana" w:hAnsi="Verdana" w:cs="Tahoma"/>
      <w:bCs/>
      <w:i/>
      <w:sz w:val="28"/>
      <w:szCs w:val="28"/>
      <w:lang w:val="en-GB"/>
    </w:rPr>
  </w:style>
  <w:style w:type="paragraph" w:customStyle="1" w:styleId="berschrift8">
    <w:name w:val="Überschrift 8"/>
    <w:basedOn w:val="Standard"/>
    <w:next w:val="Standard"/>
    <w:pPr>
      <w:keepNext/>
      <w:numPr>
        <w:ilvl w:val="7"/>
        <w:numId w:val="1"/>
      </w:numPr>
      <w:ind w:left="-1" w:hanging="1"/>
      <w:jc w:val="right"/>
      <w:outlineLvl w:val="7"/>
    </w:pPr>
    <w:rPr>
      <w:rFonts w:ascii="Verdana" w:hAnsi="Verdana" w:cs="Verdana"/>
      <w:i/>
      <w:sz w:val="40"/>
      <w:szCs w:val="40"/>
      <w:lang w:val="en-GB"/>
    </w:rPr>
  </w:style>
  <w:style w:type="paragraph" w:customStyle="1" w:styleId="berschrift9">
    <w:name w:val="Überschrift 9"/>
    <w:basedOn w:val="Standard"/>
    <w:next w:val="Standard"/>
    <w:pPr>
      <w:keepNext/>
      <w:numPr>
        <w:ilvl w:val="8"/>
        <w:numId w:val="1"/>
      </w:numPr>
      <w:ind w:left="-1" w:hanging="1"/>
      <w:jc w:val="right"/>
      <w:outlineLvl w:val="8"/>
    </w:pPr>
    <w:rPr>
      <w:rFonts w:ascii="Verdana" w:hAnsi="Verdana" w:cs="Verdana"/>
      <w:i/>
      <w:sz w:val="20"/>
      <w:szCs w:val="20"/>
      <w:lang w:val="en-GB"/>
    </w:rPr>
  </w:style>
  <w:style w:type="character" w:customStyle="1" w:styleId="Absatz-Standardschriftart">
    <w:name w:val="Absatz-Standardschriftart"/>
    <w:qFormat/>
    <w:rPr>
      <w:w w:val="100"/>
      <w:position w:val="-1"/>
      <w:effect w:val="none"/>
      <w:vertAlign w:val="baseline"/>
      <w:cs w:val="0"/>
      <w:em w:val="none"/>
    </w:rPr>
  </w:style>
  <w:style w:type="table" w:customStyle="1" w:styleId="NormaleTabelle">
    <w:name w:val="Normale Tabelle"/>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KeineListe">
    <w:name w:val="Keine Liste"/>
    <w:qFormat/>
  </w:style>
  <w:style w:type="character" w:customStyle="1" w:styleId="berschrift1Zchn">
    <w:name w:val="Überschrift 1 Zchn"/>
    <w:rPr>
      <w:rFonts w:ascii="Tahoma" w:eastAsia="Times New Roman" w:hAnsi="Tahoma" w:cs="Tahoma"/>
      <w:b/>
      <w:bCs/>
      <w:w w:val="100"/>
      <w:kern w:val="1"/>
      <w:position w:val="-1"/>
      <w:sz w:val="48"/>
      <w:szCs w:val="20"/>
      <w:effect w:val="none"/>
      <w:vertAlign w:val="baseline"/>
      <w:cs w:val="0"/>
      <w:em w:val="none"/>
      <w:lang w:eastAsia="ar-SA"/>
    </w:rPr>
  </w:style>
  <w:style w:type="character" w:customStyle="1" w:styleId="berschrift2Zchn">
    <w:name w:val="Überschrift 2 Zchn"/>
    <w:rPr>
      <w:rFonts w:ascii="Tahoma" w:eastAsia="Times New Roman" w:hAnsi="Tahoma" w:cs="Tahoma"/>
      <w:b/>
      <w:bCs/>
      <w:w w:val="100"/>
      <w:kern w:val="1"/>
      <w:position w:val="-1"/>
      <w:sz w:val="28"/>
      <w:szCs w:val="20"/>
      <w:effect w:val="none"/>
      <w:vertAlign w:val="baseline"/>
      <w:cs w:val="0"/>
      <w:em w:val="none"/>
      <w:lang w:eastAsia="ar-SA"/>
    </w:rPr>
  </w:style>
  <w:style w:type="character" w:customStyle="1" w:styleId="berschrift3Zchn">
    <w:name w:val="Überschrift 3 Zchn"/>
    <w:rPr>
      <w:rFonts w:ascii="Tahoma" w:eastAsia="Times New Roman" w:hAnsi="Tahoma" w:cs="Tahoma"/>
      <w:b/>
      <w:bCs/>
      <w:w w:val="100"/>
      <w:kern w:val="1"/>
      <w:position w:val="-1"/>
      <w:sz w:val="20"/>
      <w:szCs w:val="20"/>
      <w:effect w:val="none"/>
      <w:vertAlign w:val="baseline"/>
      <w:cs w:val="0"/>
      <w:em w:val="none"/>
      <w:lang w:val="en-GB" w:eastAsia="ar-SA"/>
    </w:rPr>
  </w:style>
  <w:style w:type="character" w:customStyle="1" w:styleId="berschrift4Zchn">
    <w:name w:val="Überschrift 4 Zchn"/>
    <w:rPr>
      <w:rFonts w:ascii="Verdana" w:eastAsia="Times New Roman" w:hAnsi="Verdana" w:cs="Arial"/>
      <w:b/>
      <w:bCs/>
      <w:w w:val="100"/>
      <w:kern w:val="1"/>
      <w:position w:val="-1"/>
      <w:sz w:val="20"/>
      <w:szCs w:val="20"/>
      <w:effect w:val="none"/>
      <w:vertAlign w:val="baseline"/>
      <w:cs w:val="0"/>
      <w:em w:val="none"/>
      <w:lang w:val="en-GB" w:eastAsia="ar-SA"/>
    </w:rPr>
  </w:style>
  <w:style w:type="character" w:customStyle="1" w:styleId="berschrift5Zchn">
    <w:name w:val="Überschrift 5 Zchn"/>
    <w:rPr>
      <w:rFonts w:ascii="Verdana" w:eastAsia="Times New Roman" w:hAnsi="Verdana" w:cs="Verdana"/>
      <w:i/>
      <w:iCs/>
      <w:w w:val="100"/>
      <w:kern w:val="1"/>
      <w:position w:val="-1"/>
      <w:sz w:val="40"/>
      <w:szCs w:val="40"/>
      <w:effect w:val="none"/>
      <w:vertAlign w:val="baseline"/>
      <w:cs w:val="0"/>
      <w:em w:val="none"/>
      <w:lang w:val="en-GB" w:eastAsia="ar-SA"/>
    </w:rPr>
  </w:style>
  <w:style w:type="character" w:customStyle="1" w:styleId="berschrift6Zchn">
    <w:name w:val="Überschrift 6 Zchn"/>
    <w:rPr>
      <w:rFonts w:ascii="Tahoma" w:eastAsia="Times New Roman" w:hAnsi="Tahoma" w:cs="Tahoma"/>
      <w:b/>
      <w:bCs/>
      <w:w w:val="100"/>
      <w:kern w:val="1"/>
      <w:position w:val="-1"/>
      <w:sz w:val="40"/>
      <w:szCs w:val="40"/>
      <w:effect w:val="none"/>
      <w:vertAlign w:val="baseline"/>
      <w:cs w:val="0"/>
      <w:em w:val="none"/>
      <w:lang w:val="en-GB" w:eastAsia="ar-SA"/>
    </w:rPr>
  </w:style>
  <w:style w:type="character" w:customStyle="1" w:styleId="berschrift7Zchn">
    <w:name w:val="Überschrift 7 Zchn"/>
    <w:rPr>
      <w:rFonts w:ascii="Verdana" w:eastAsia="Times New Roman" w:hAnsi="Verdana" w:cs="Tahoma"/>
      <w:bCs/>
      <w:i/>
      <w:w w:val="100"/>
      <w:kern w:val="1"/>
      <w:position w:val="-1"/>
      <w:sz w:val="28"/>
      <w:szCs w:val="28"/>
      <w:effect w:val="none"/>
      <w:vertAlign w:val="baseline"/>
      <w:cs w:val="0"/>
      <w:em w:val="none"/>
      <w:lang w:val="en-GB" w:eastAsia="ar-SA"/>
    </w:rPr>
  </w:style>
  <w:style w:type="character" w:customStyle="1" w:styleId="berschrift8Zchn">
    <w:name w:val="Überschrift 8 Zchn"/>
    <w:rPr>
      <w:rFonts w:ascii="Verdana" w:eastAsia="Times New Roman" w:hAnsi="Verdana" w:cs="Verdana"/>
      <w:i/>
      <w:w w:val="100"/>
      <w:kern w:val="1"/>
      <w:position w:val="-1"/>
      <w:sz w:val="40"/>
      <w:szCs w:val="40"/>
      <w:effect w:val="none"/>
      <w:vertAlign w:val="baseline"/>
      <w:cs w:val="0"/>
      <w:em w:val="none"/>
      <w:lang w:val="en-GB" w:eastAsia="ar-SA"/>
    </w:rPr>
  </w:style>
  <w:style w:type="character" w:customStyle="1" w:styleId="berschrift9Zchn">
    <w:name w:val="Überschrift 9 Zchn"/>
    <w:rPr>
      <w:rFonts w:ascii="Verdana" w:eastAsia="Times New Roman" w:hAnsi="Verdana" w:cs="Verdana"/>
      <w:i/>
      <w:w w:val="100"/>
      <w:kern w:val="1"/>
      <w:position w:val="-1"/>
      <w:sz w:val="20"/>
      <w:szCs w:val="20"/>
      <w:effect w:val="none"/>
      <w:vertAlign w:val="baseline"/>
      <w:cs w:val="0"/>
      <w:em w:val="none"/>
      <w:lang w:val="en-GB" w:eastAsia="ar-SA"/>
    </w:rPr>
  </w:style>
  <w:style w:type="character" w:styleId="Hyperlink">
    <w:name w:val="Hyperlink"/>
    <w:rPr>
      <w:color w:val="0000FF"/>
      <w:w w:val="100"/>
      <w:position w:val="-1"/>
      <w:u w:val="single"/>
      <w:effect w:val="none"/>
      <w:vertAlign w:val="baseline"/>
      <w:cs w:val="0"/>
      <w:em w:val="none"/>
    </w:rPr>
  </w:style>
  <w:style w:type="paragraph" w:customStyle="1" w:styleId="Fuzeile">
    <w:name w:val="Fußzeile"/>
    <w:basedOn w:val="Standard"/>
  </w:style>
  <w:style w:type="character" w:customStyle="1" w:styleId="FuzeileZchn">
    <w:name w:val="Fußzeile Zchn"/>
    <w:rPr>
      <w:rFonts w:ascii="Times New Roman" w:eastAsia="Times New Roman" w:hAnsi="Times New Roman" w:cs="Times New Roman"/>
      <w:w w:val="100"/>
      <w:kern w:val="1"/>
      <w:position w:val="-1"/>
      <w:sz w:val="24"/>
      <w:szCs w:val="24"/>
      <w:effect w:val="none"/>
      <w:vertAlign w:val="baseline"/>
      <w:cs w:val="0"/>
      <w:em w:val="none"/>
      <w:lang w:eastAsia="ar-SA"/>
    </w:rPr>
  </w:style>
  <w:style w:type="paragraph" w:customStyle="1" w:styleId="Kopfzeile">
    <w:name w:val="Kopfzeile"/>
    <w:basedOn w:val="Standard"/>
    <w:qFormat/>
    <w:pPr>
      <w:tabs>
        <w:tab w:val="center" w:pos="4536"/>
        <w:tab w:val="right" w:pos="9072"/>
      </w:tabs>
    </w:pPr>
  </w:style>
  <w:style w:type="character" w:customStyle="1" w:styleId="KopfzeileZchn">
    <w:name w:val="Kopfzeile Zchn"/>
    <w:rPr>
      <w:rFonts w:ascii="Times New Roman" w:eastAsia="Times New Roman" w:hAnsi="Times New Roman"/>
      <w:w w:val="100"/>
      <w:kern w:val="1"/>
      <w:position w:val="-1"/>
      <w:sz w:val="24"/>
      <w:szCs w:val="24"/>
      <w:effect w:val="none"/>
      <w:vertAlign w:val="baseline"/>
      <w:cs w:val="0"/>
      <w:em w:val="none"/>
      <w:lang w:eastAsia="ar-SA"/>
    </w:rPr>
  </w:style>
  <w:style w:type="character" w:customStyle="1" w:styleId="BesuchterHyperlink">
    <w:name w:val="BesuchterHyperlink"/>
    <w:qFormat/>
    <w:rPr>
      <w:color w:val="800080"/>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athologyme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athologyba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thologyband.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stzckAxBJtWLV7ktvotu6dbyrA==">AMUW2mWFXfAUy4X57OCX+Kt2YPWzKU8NDzcY6E5tWKQmxYDiLUwd3mEkujYZXHBjoMWCljrWBRIKYx1FYXK5hfkDj8miF58F3cOcimwx/SQz51CBkLs18DQ=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Swallow</dc:creator>
  <cp:lastModifiedBy>Oscar Martinez</cp:lastModifiedBy>
  <cp:revision>2</cp:revision>
  <dcterms:created xsi:type="dcterms:W3CDTF">2021-06-22T18:22:00Z</dcterms:created>
  <dcterms:modified xsi:type="dcterms:W3CDTF">2021-06-22T18:22:00Z</dcterms:modified>
</cp:coreProperties>
</file>